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8.png" ContentType="image/png"/>
  <Override PartName="/word/media/rId108.png" ContentType="image/png"/>
  <Override PartName="/word/media/rId39.png" ContentType="image/png"/>
  <Override PartName="/word/media/rId150.png" ContentType="image/png"/>
  <Override PartName="/word/media/rId151.png" ContentType="image/png"/>
  <Override PartName="/word/media/rId141.png" ContentType="image/png"/>
  <Override PartName="/word/media/rId180.png" ContentType="image/png"/>
  <Override PartName="/word/media/rId177.png" ContentType="image/png"/>
  <Override PartName="/word/media/rId178.png" ContentType="image/png"/>
  <Override PartName="/word/media/rId181.png" ContentType="image/png"/>
  <Override PartName="/word/media/rId179.png" ContentType="image/png"/>
  <Override PartName="/word/media/rId54.png" ContentType="image/png"/>
  <Override PartName="/word/media/rId41.png" ContentType="image/png"/>
  <Override PartName="/word/media/rId188.png" ContentType="image/png"/>
  <Override PartName="/word/media/rId184.png" ContentType="image/png"/>
  <Override PartName="/word/media/rId187.png" ContentType="image/png"/>
  <Override PartName="/word/media/rId189.png" ContentType="image/png"/>
  <Override PartName="/word/media/rId186.png" ContentType="image/png"/>
  <Override PartName="/word/media/rId185.png" ContentType="image/png"/>
  <Override PartName="/word/media/rId40.png" ContentType="image/png"/>
  <Override PartName="/word/media/rId132.png" ContentType="image/png"/>
  <Override PartName="/word/media/rId62.png" ContentType="image/png"/>
  <Override PartName="/word/media/rId127.png" ContentType="image/png"/>
  <Override PartName="/word/media/rId106.png" ContentType="image/png"/>
  <Override PartName="/word/media/rId99.png" ContentType="image/png"/>
  <Override PartName="/word/media/rId135.png" ContentType="image/png"/>
  <Override PartName="/word/media/rId137.png" ContentType="image/png"/>
  <Override PartName="/word/media/rId67.png" ContentType="image/png"/>
  <Override PartName="/word/media/rId70.png" ContentType="image/png"/>
  <Override PartName="/word/media/rId90.png" ContentType="image/png"/>
  <Override PartName="/word/media/rId72.png" ContentType="image/png"/>
  <Override PartName="/word/media/rId74.png" ContentType="image/png"/>
  <Override PartName="/word/media/rId75.png" ContentType="image/png"/>
  <Override PartName="/word/media/rId80.png" ContentType="image/png"/>
  <Override PartName="/word/media/rId64.png" ContentType="image/png"/>
  <Override PartName="/word/media/rId169.png" ContentType="image/png"/>
  <Override PartName="/word/media/rId170.png" ContentType="image/png"/>
  <Override PartName="/word/media/rId173.png" ContentType="image/png"/>
  <Override PartName="/word/media/rId174.png" ContentType="image/png"/>
  <Override PartName="/word/media/rId175.png" ContentType="image/png"/>
  <Override PartName="/word/media/rId129.png" ContentType="image/png"/>
  <Override PartName="/word/media/rId157.png" ContentType="image/png"/>
  <Override PartName="/word/media/rId159.png" ContentType="image/png"/>
  <Override PartName="/word/media/rId158.png" ContentType="image/png"/>
  <Override PartName="/word/media/rId88.png" ContentType="image/png"/>
  <Override PartName="/word/media/rId112.png" ContentType="image/png"/>
  <Override PartName="/word/media/rId93.png" ContentType="image/png"/>
  <Override PartName="/word/media/rId97.png" ContentType="image/png"/>
  <Override PartName="/word/media/rId153.png" ContentType="image/png"/>
  <Override PartName="/word/media/rId140.png" ContentType="image/png"/>
  <Override PartName="/word/media/rId122.png" ContentType="image/png"/>
  <Override PartName="/word/media/rId82.png" ContentType="image/png"/>
  <Override PartName="/word/media/rId85.png" ContentType="image/png"/>
  <Override PartName="/word/media/rId110.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drawing>
          <wp:inline>
            <wp:extent cx="508565" cy="396680"/>
            <wp:effectExtent b="0" l="0" r="0" t="0"/>
            <wp:docPr descr="" title="" id="1" name="Picture"/>
            <a:graphic>
              <a:graphicData uri="http://schemas.openxmlformats.org/drawingml/2006/picture">
                <pic:pic>
                  <pic:nvPicPr>
                    <pic:cNvPr descr="images/spatial_thoughts_logo.png" id="0" name="Picture"/>
                    <pic:cNvPicPr>
                      <a:picLocks noChangeArrowheads="1" noChangeAspect="1"/>
                    </pic:cNvPicPr>
                  </pic:nvPicPr>
                  <pic:blipFill>
                    <a:blip r:embed="rId21"/>
                    <a:stretch>
                      <a:fillRect/>
                    </a:stretch>
                  </pic:blipFill>
                  <pic:spPr bwMode="auto">
                    <a:xfrm>
                      <a:off x="0" y="0"/>
                      <a:ext cx="508565" cy="396680"/>
                    </a:xfrm>
                    <a:prstGeom prst="rect">
                      <a:avLst/>
                    </a:prstGeom>
                    <a:noFill/>
                    <a:ln w="9525">
                      <a:noFill/>
                      <a:headEnd/>
                      <a:tailEnd/>
                    </a:ln>
                  </pic:spPr>
                </pic:pic>
              </a:graphicData>
            </a:graphic>
          </wp:inline>
        </w:drawing>
      </w:r>
    </w:p>
    <w:p>
      <w:pPr>
        <w:pStyle w:val="BodyText"/>
      </w:pPr>
      <w:r>
        <w:rPr>
          <w:b/>
        </w:rPr>
        <w:t xml:space="preserve">This course is also offered as an in-person class. If you would like to attend one of my workshops, visit</w:t>
      </w:r>
      <w:r>
        <w:rPr>
          <w:b/>
        </w:rPr>
        <w:t xml:space="preserve"> </w:t>
      </w:r>
      <w:hyperlink r:id="rId22">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3">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4" w:name="introduction"/>
      <w:bookmarkEnd w:id="24"/>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getting-familiar-with-python"/>
      <w:bookmarkEnd w:id="42"/>
      <w:r>
        <w:t xml:space="preserve">Getting familiar with Python</w:t>
      </w:r>
    </w:p>
    <w:p>
      <w:pPr>
        <w:pStyle w:val="FirstParagraph"/>
      </w:pPr>
      <w:r>
        <w:t xml:space="preserve">If you are new to Python, you can get started with basics of the language at LearnPython.org’s</w:t>
      </w:r>
      <w:r>
        <w:t xml:space="preserve"> </w:t>
      </w:r>
      <w:hyperlink r:id="rId43">
        <w:r>
          <w:rPr>
            <w:rStyle w:val="Hyperlink"/>
          </w:rPr>
          <w:t xml:space="preserve">interactive Python tutorial</w:t>
        </w:r>
      </w:hyperlink>
      <w:r>
        <w:t xml:space="preserve">. For a slightly more advanced introduction, I recommend</w:t>
      </w:r>
      <w:r>
        <w:t xml:space="preserve"> </w:t>
      </w:r>
      <w:hyperlink r:id="rId44">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5" w:name="calculate-distance-using-haversine-formula"/>
      <w:bookmarkEnd w:id="45"/>
      <w:r>
        <w:t xml:space="preserve">Calculate distance using Haversine formula</w:t>
      </w:r>
    </w:p>
    <w:p>
      <w:pPr>
        <w:pStyle w:val="FirstParagraph"/>
      </w:pPr>
      <w:r>
        <w:t xml:space="preserve">Given 2 points with their Latitude and Longitude coordinates, the</w:t>
      </w:r>
      <w:r>
        <w:t xml:space="preserve"> </w:t>
      </w:r>
      <w:hyperlink r:id="rId46">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7">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8"/>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complete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50" w:name="calculate-distance-using-pyqgis"/>
      <w:bookmarkEnd w:id="50"/>
      <w:r>
        <w:t xml:space="preserve">Calculate distance using PyQGIS</w:t>
      </w:r>
    </w:p>
    <w:p>
      <w:pPr>
        <w:pStyle w:val="FirstParagraph"/>
      </w:pPr>
      <w:r>
        <w:t xml:space="preserve">The previous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1">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2"/>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4"/>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5" w:name="understanding-classes"/>
      <w:bookmarkEnd w:id="55"/>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6" w:name="classes-vs-objects"/>
      <w:bookmarkEnd w:id="56"/>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7" w:name="inspecting-objects"/>
      <w:bookmarkEnd w:id="57"/>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8" w:name="methods-or-functions"/>
      <w:bookmarkEnd w:id="58"/>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9" w:name="instance-attributes"/>
      <w:bookmarkEnd w:id="59"/>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60" w:name="class-attributes"/>
      <w:bookmarkEnd w:id="60"/>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1" w:name="inheritance"/>
      <w:bookmarkEnd w:id="61"/>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2"/>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3" w:name="putting-it-all-together"/>
      <w:bookmarkEnd w:id="63"/>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4"/>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5" w:name="visual-tour-of-the-pyqgis-api"/>
      <w:bookmarkEnd w:id="65"/>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6" w:name="qgis-main-window"/>
      <w:bookmarkEnd w:id="66"/>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7"/>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8" w:name="change-title"/>
      <w:bookmarkEnd w:id="68"/>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9" w:name="change-icon"/>
      <w:bookmarkEnd w:id="69"/>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70"/>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1" w:name="menus"/>
      <w:bookmarkEnd w:id="71"/>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2"/>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3" w:name="remove-raster-and-vector-menus"/>
      <w:bookmarkEnd w:id="73"/>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4"/>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5"/>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6" w:name="add-a-new-menu-item"/>
      <w:bookmarkEnd w:id="76"/>
      <w:r>
        <w:t xml:space="preserve">Add A New Menu Item</w:t>
      </w:r>
    </w:p>
    <w:p>
      <w:pPr>
        <w:pStyle w:val="Heading4"/>
      </w:pPr>
      <w:bookmarkStart w:id="77" w:name="signals-and-slots"/>
      <w:bookmarkEnd w:id="77"/>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8"/>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80"/>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1" w:name="toolbars"/>
      <w:bookmarkEnd w:id="81"/>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2"/>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3" w:name="change-visibility-of-a-toolbar"/>
      <w:bookmarkEnd w:id="83"/>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4" w:name="add-a-button-to-a-toolbar"/>
      <w:bookmarkEnd w:id="84"/>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5"/>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6" w:name="projects"/>
      <w:bookmarkEnd w:id="86"/>
      <w:r>
        <w:t xml:space="preserve">Projects</w:t>
      </w:r>
    </w:p>
    <w:p>
      <w:pPr>
        <w:pStyle w:val="FirstParagraph"/>
      </w:pPr>
      <w:r>
        <w:rPr>
          <w:rStyle w:val="VerbatimChar"/>
          <w:b/>
        </w:rPr>
        <w:t xml:space="preserve">QgsProject.instance()</w:t>
      </w:r>
    </w:p>
    <w:p>
      <w:pPr>
        <w:pStyle w:val="Heading3"/>
      </w:pPr>
      <w:bookmarkStart w:id="87" w:name="load-a-project"/>
      <w:bookmarkEnd w:id="87"/>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9" w:name="map-canvas"/>
      <w:bookmarkEnd w:id="89"/>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90"/>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1" w:name="set-canvas-extent-to-a-layer-extent"/>
      <w:bookmarkEnd w:id="91"/>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2" w:name="save-map-as-an-image"/>
      <w:bookmarkEnd w:id="92"/>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3"/>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4" w:name="save-map-rendering-as-an-image"/>
      <w:bookmarkEnd w:id="94"/>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8" w:name="layers-panel-table-of-contents-toc"/>
      <w:bookmarkEnd w:id="98"/>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9"/>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100" w:name="change-name-of-a-layer"/>
      <w:bookmarkEnd w:id="100"/>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1" w:name="get-all-layers"/>
      <w:bookmarkEnd w:id="101"/>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checked-visible-layers"/>
      <w:bookmarkEnd w:id="102"/>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only-selected-layers"/>
      <w:bookmarkEnd w:id="103"/>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4" w:name="get-layers-with-hierarchy"/>
      <w:bookmarkEnd w:id="104"/>
      <w:r>
        <w:t xml:space="preserve">Get Layers with Hierarchy</w:t>
      </w:r>
    </w:p>
    <w:p>
      <w:pPr>
        <w:pStyle w:val="FirstParagraph"/>
      </w:pPr>
      <w:r>
        <w:t xml:space="preserve">This code snippet is taken from the</w:t>
      </w:r>
      <w:r>
        <w:t xml:space="preserve"> </w:t>
      </w:r>
      <w:hyperlink r:id="rId105">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7" w:name="adding-data-sources"/>
      <w:bookmarkEnd w:id="10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9" w:name="adding-vector-layers"/>
      <w:bookmarkEnd w:id="109"/>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1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1" w:name="adding-raster-layers"/>
      <w:bookmarkEnd w:id="11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3" w:name="searching-for-a-layer"/>
      <w:bookmarkEnd w:id="113"/>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4" w:name="turning-a-layer-onoff"/>
      <w:bookmarkEnd w:id="114"/>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5" w:name="create-a-new-vector-layer"/>
      <w:bookmarkEnd w:id="115"/>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6"/>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8" w:name="saving-layers-to-disk"/>
      <w:bookmarkEnd w:id="118"/>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9"/>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1" w:name="symbology-and-labeling"/>
      <w:bookmarkEnd w:id="121"/>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2"/>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3" w:name="displaying-a-label-with-a-background-color"/>
      <w:bookmarkEnd w:id="123"/>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4">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5"/>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7"/>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8" w:name="processing"/>
      <w:bookmarkEnd w:id="128"/>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9"/>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30" w:name="get-minmax-value-from-a-raster-layer"/>
      <w:bookmarkEnd w:id="130"/>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1" w:name="create-a-hillshade-from-a-dem"/>
      <w:bookmarkEnd w:id="131"/>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2"/>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3" w:name="edit-attribute-table-of-a-vector-layer"/>
      <w:bookmarkEnd w:id="133"/>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4" w:name="print-layouts"/>
      <w:bookmarkEnd w:id="134"/>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5"/>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6" w:name="creating-a-pdf-with-title"/>
      <w:bookmarkEnd w:id="136"/>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7"/>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8" w:name="running-python-code-at-qgis-launch"/>
      <w:bookmarkEnd w:id="138"/>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9">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40"/>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1"/>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2" w:name="exercise"/>
      <w:bookmarkEnd w:id="142"/>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3" w:name="creating-custom-python-actions"/>
      <w:bookmarkEnd w:id="143"/>
      <w:r>
        <w:t xml:space="preserve">Creating Custom Python Actions</w:t>
      </w:r>
    </w:p>
    <w:p>
      <w:pPr>
        <w:pStyle w:val="FirstParagraph"/>
      </w:pPr>
      <w:hyperlink r:id="rId144">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5"/>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7"/>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8"/>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9" w:name="writing-python-console-scripts"/>
      <w:bookmarkEnd w:id="14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5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2" w:name="writing-standalone-python-scripts"/>
      <w:bookmarkEnd w:id="15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4" w:name="processing-scripts"/>
      <w:bookmarkEnd w:id="15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5" w:name="writing-a-python-class"/>
      <w:bookmarkEnd w:id="15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6" w:name="writing-a-processing-script"/>
      <w:bookmarkEnd w:id="15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60" w:name="simplifying-processing-scripts"/>
      <w:bookmarkEnd w:id="16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w:t>
      </w:r>
    </w:p>
    <w:p>
      <w:pPr>
        <w:pStyle w:val="Heading3"/>
      </w:pPr>
      <w:bookmarkStart w:id="161" w:name="understanding-python-decorators"/>
      <w:bookmarkEnd w:id="16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2" w:name="writing-a-processing-script-with-decorators"/>
      <w:bookmarkEnd w:id="16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reference to the instance will be passed on to our function as this parameter.</w:t>
      </w:r>
    </w:p>
    <w:p>
      <w:pPr>
        <w:pStyle w:val="Heading1"/>
      </w:pPr>
      <w:bookmarkStart w:id="163" w:name="writing-plugins"/>
      <w:bookmarkEnd w:id="16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5">
        <w:r>
          <w:rPr>
            <w:rStyle w:val="Hyperlink"/>
          </w:rPr>
          <w:t xml:space="preserve">GUI plugins</w:t>
        </w:r>
      </w:hyperlink>
      <w:r>
        <w:t xml:space="preserve"> </w:t>
      </w:r>
      <w:r>
        <w:t xml:space="preserve">and</w:t>
      </w:r>
      <w:r>
        <w:t xml:space="preserve"> </w:t>
      </w:r>
      <w:hyperlink r:id="rId16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7" w:name="a-minimal-plugin"/>
      <w:bookmarkEnd w:id="16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7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1" w:name="exercise-1"/>
      <w:bookmarkEnd w:id="171"/>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2" w:name="processing-plugin"/>
      <w:bookmarkEnd w:id="17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6" w:name="gui-plugin"/>
      <w:bookmarkEnd w:id="17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8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2" w:name="writing-python-expression-functions"/>
      <w:bookmarkEnd w:id="18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3" w:name="custom-function-to-find-utm-zone-of-a-feature"/>
      <w:bookmarkEnd w:id="183"/>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4"/>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5"/>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6"/>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7"/>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8"/>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9"/>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90" w:name="exercise-2"/>
      <w:bookmarkEnd w:id="190"/>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1" w:name="resources-for-further-learning"/>
      <w:bookmarkEnd w:id="191"/>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92">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3">
        <w:r>
          <w:rPr>
            <w:rStyle w:val="Hyperlink"/>
          </w:rPr>
          <w:t xml:space="preserve">PyQGIS Samples</w:t>
        </w:r>
      </w:hyperlink>
      <w:r>
        <w:t xml:space="preserve"> </w:t>
      </w:r>
      <w:r>
        <w:t xml:space="preserve">by Thomas Gratier</w:t>
      </w:r>
    </w:p>
    <w:p>
      <w:pPr>
        <w:pStyle w:val="Heading1"/>
      </w:pPr>
      <w:bookmarkStart w:id="194" w:name="data-credits"/>
      <w:bookmarkEnd w:id="194"/>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5">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6">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7">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8">
        <w:r>
          <w:rPr>
            <w:rStyle w:val="Hyperlink"/>
          </w:rPr>
          <w:t xml:space="preserve">naturalearthdata.com</w:t>
        </w:r>
      </w:hyperlink>
    </w:p>
    <w:p>
      <w:pPr>
        <w:pStyle w:val="Heading1"/>
      </w:pPr>
      <w:bookmarkStart w:id="199" w:name="license"/>
      <w:bookmarkEnd w:id="199"/>
      <w:r>
        <w:t xml:space="preserve">License</w:t>
      </w:r>
    </w:p>
    <w:p>
      <w:pPr>
        <w:pStyle w:val="FirstParagraph"/>
      </w:pPr>
      <w:r>
        <w:t xml:space="preserve">This course material is licensed under a</w:t>
      </w:r>
      <w:r>
        <w:t xml:space="preserve"> </w:t>
      </w:r>
      <w:hyperlink r:id="rId20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1">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48">
    <w:p>
      <w:pPr>
        <w:pStyle w:val="FootnoteText"/>
      </w:pPr>
      <w:r>
        <w:rPr>
          <w:rStyle w:val="FootnoteReference"/>
        </w:rPr>
        <w:footnoteRef/>
      </w:r>
      <w:r>
        <w:t xml:space="preserve"> </w:t>
      </w:r>
      <w:r>
        <w:t xml:space="preserve">Code reference:</w:t>
      </w:r>
      <w:r>
        <w:t xml:space="preserve"> </w:t>
      </w:r>
      <w:hyperlink r:id="rId49">
        <w:r>
          <w:rPr>
            <w:rStyle w:val="Hyperlink"/>
          </w:rPr>
          <w:t xml:space="preserve">https://gist.github.com/rochacbruno/2883505</w:t>
        </w:r>
      </w:hyperlink>
    </w:p>
  </w:footnote>
  <w:footnote w:id="52">
    <w:p>
      <w:pPr>
        <w:pStyle w:val="FootnoteText"/>
      </w:pPr>
      <w:r>
        <w:rPr>
          <w:rStyle w:val="FootnoteReference"/>
        </w:rPr>
        <w:footnoteRef/>
      </w:r>
      <w:r>
        <w:t xml:space="preserve"> </w:t>
      </w:r>
      <w:r>
        <w:t xml:space="preserve">Code reference:</w:t>
      </w:r>
      <w:r>
        <w:t xml:space="preserve"> </w:t>
      </w:r>
      <w:hyperlink r:id="rId53">
        <w:r>
          <w:rPr>
            <w:rStyle w:val="Hyperlink"/>
          </w:rPr>
          <w:t xml:space="preserve">https://gis.stackexchange.com/questions/266360/pyqgis-when-we-search-based-on-the-distance-between-two-points-is-the-measurem</w:t>
        </w:r>
      </w:hyperlink>
    </w:p>
  </w:footnote>
  <w:footnote w:id="78">
    <w:p>
      <w:pPr>
        <w:pStyle w:val="FootnoteText"/>
      </w:pPr>
      <w:r>
        <w:rPr>
          <w:rStyle w:val="FootnoteReference"/>
        </w:rPr>
        <w:footnoteRef/>
      </w:r>
      <w:r>
        <w:t xml:space="preserve"> </w:t>
      </w:r>
      <w:r>
        <w:t xml:space="preserve">Code reference</w:t>
      </w:r>
      <w:r>
        <w:t xml:space="preserve"> </w:t>
      </w:r>
      <w:hyperlink r:id="rId79">
        <w:r>
          <w:rPr>
            <w:rStyle w:val="Hyperlink"/>
          </w:rPr>
          <w:t xml:space="preserve">https://gis.stackexchange.com/questions/318816/add-help-menu-entry-in-qgis-3-from-startup-py</w:t>
        </w:r>
      </w:hyperlink>
    </w:p>
  </w:footnote>
  <w:footnote w:id="95">
    <w:p>
      <w:pPr>
        <w:pStyle w:val="FootnoteText"/>
      </w:pPr>
      <w:r>
        <w:rPr>
          <w:rStyle w:val="FootnoteReference"/>
        </w:rPr>
        <w:footnoteRef/>
      </w:r>
      <w:r>
        <w:t xml:space="preserve"> </w:t>
      </w:r>
      <w:r>
        <w:t xml:space="preserve">Code reference</w:t>
      </w:r>
      <w:r>
        <w:t xml:space="preserve"> </w:t>
      </w:r>
      <w:hyperlink r:id="rId96">
        <w:r>
          <w:rPr>
            <w:rStyle w:val="Hyperlink"/>
          </w:rPr>
          <w:t xml:space="preserve">https://github.com/qgis/QGIS/blob/8a3c7b14c367771d096b4a6d006aa3c4b1017dd5/tests/src/python/utilities.py</w:t>
        </w:r>
      </w:hyperlink>
    </w:p>
  </w:footnote>
  <w:footnote w:id="116">
    <w:p>
      <w:pPr>
        <w:pStyle w:val="FootnoteText"/>
      </w:pPr>
      <w:r>
        <w:rPr>
          <w:rStyle w:val="FootnoteReference"/>
        </w:rPr>
        <w:footnoteRef/>
      </w:r>
      <w:r>
        <w:t xml:space="preserve"> </w:t>
      </w:r>
      <w:r>
        <w:t xml:space="preserve">Code reference</w:t>
      </w:r>
      <w:r>
        <w:t xml:space="preserve"> </w:t>
      </w:r>
      <w:hyperlink r:id="rId117">
        <w:r>
          <w:rPr>
            <w:rStyle w:val="Hyperlink"/>
          </w:rPr>
          <w:t xml:space="preserve">https://anitagraser.com/pyqgis-101-introduction-to-qgis-python-programming-for-non-programmers/pyqgis101-creating-editing-a-new-vector-layer/</w:t>
        </w:r>
      </w:hyperlink>
    </w:p>
  </w:footnote>
  <w:footnote w:id="119">
    <w:p>
      <w:pPr>
        <w:pStyle w:val="FootnoteText"/>
      </w:pPr>
      <w:r>
        <w:rPr>
          <w:rStyle w:val="FootnoteReference"/>
        </w:rPr>
        <w:footnoteRef/>
      </w:r>
      <w:r>
        <w:t xml:space="preserve"> </w:t>
      </w:r>
      <w:r>
        <w:t xml:space="preserve">Code reference</w:t>
      </w:r>
      <w:r>
        <w:t xml:space="preserve"> </w:t>
      </w:r>
      <w:hyperlink r:id="rId120">
        <w:r>
          <w:rPr>
            <w:rStyle w:val="Hyperlink"/>
          </w:rPr>
          <w:t xml:space="preserve">https://gis.stackexchange.com/questions/285346/add-layers-to-geopackage-using-pyqgis-qgis-3</w:t>
        </w:r>
      </w:hyperlink>
    </w:p>
  </w:footnote>
  <w:footnote w:id="125">
    <w:p>
      <w:pPr>
        <w:pStyle w:val="FootnoteText"/>
      </w:pPr>
      <w:r>
        <w:rPr>
          <w:rStyle w:val="FootnoteReference"/>
        </w:rPr>
        <w:footnoteRef/>
      </w:r>
      <w:r>
        <w:t xml:space="preserve"> </w:t>
      </w:r>
      <w:r>
        <w:t xml:space="preserve">Code reference</w:t>
      </w:r>
      <w:r>
        <w:t xml:space="preserve"> </w:t>
      </w:r>
      <w:hyperlink r:id="rId126">
        <w:r>
          <w:rPr>
            <w:rStyle w:val="Hyperlink"/>
          </w:rPr>
          <w:t xml:space="preserve">https://gis.stackexchange.com/questions/292136/qgspallayersettings-error/294019</w:t>
        </w:r>
      </w:hyperlink>
    </w:p>
  </w:footnote>
  <w:footnote w:id="145">
    <w:p>
      <w:pPr>
        <w:pStyle w:val="FootnoteText"/>
      </w:pPr>
      <w:r>
        <w:rPr>
          <w:rStyle w:val="FootnoteReference"/>
        </w:rPr>
        <w:footnoteRef/>
      </w:r>
      <w:r>
        <w:t xml:space="preserve"> </w:t>
      </w:r>
      <w:r>
        <w:t xml:space="preserve">Code reference:</w:t>
      </w:r>
      <w:r>
        <w:t xml:space="preserve"> </w:t>
      </w:r>
      <w:hyperlink r:id="rId146">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2f31cd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a6a62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79" Target="media/rId179.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5" Target="media/rId185.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21" Target="media/rId21.png"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200" Target="https://creativecommons.org/licenses/by-nc/4.0/"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3"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2"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01"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200" Target="https://creativecommons.org/licenses/by-nc/4.0/"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3"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2"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01"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2020-03-13T09:31:54Z</dcterms:created>
  <dcterms:modified xsi:type="dcterms:W3CDTF">2020-03-13T09:31:54Z</dcterms:modified>
</cp:coreProperties>
</file>